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85E57" w14:textId="40264FE4" w:rsidR="00811473" w:rsidRDefault="00811473" w:rsidP="00811473">
      <w:pPr>
        <w:spacing w:after="0" w:line="20" w:lineRule="atLeast"/>
        <w:ind w:left="1710" w:right="1170"/>
        <w:jc w:val="both"/>
        <w:rPr>
          <w:rFonts w:ascii="Arial" w:hAnsi="Arial" w:cs="Arial"/>
          <w:i/>
          <w:iCs/>
        </w:rPr>
      </w:pPr>
      <w:r w:rsidRPr="00811473">
        <w:rPr>
          <w:rFonts w:ascii="Arial" w:hAnsi="Arial" w:cs="Arial"/>
          <w:i/>
          <w:iCs/>
          <w:noProof/>
        </w:rPr>
        <w:drawing>
          <wp:anchor distT="0" distB="0" distL="114300" distR="114300" simplePos="0" relativeHeight="251658240" behindDoc="0" locked="0" layoutInCell="1" allowOverlap="1" wp14:anchorId="0B41F61B" wp14:editId="5DA415C0">
            <wp:simplePos x="0" y="0"/>
            <wp:positionH relativeFrom="column">
              <wp:posOffset>-342900</wp:posOffset>
            </wp:positionH>
            <wp:positionV relativeFrom="paragraph">
              <wp:posOffset>90805</wp:posOffset>
            </wp:positionV>
            <wp:extent cx="1320800" cy="132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B1E0" w14:textId="255BD695" w:rsidR="00811473" w:rsidRDefault="00811473" w:rsidP="00601058">
      <w:pPr>
        <w:spacing w:after="0" w:line="20" w:lineRule="atLeast"/>
        <w:ind w:left="1710" w:right="1170"/>
        <w:jc w:val="both"/>
        <w:rPr>
          <w:rFonts w:ascii="Arial" w:hAnsi="Arial" w:cs="Arial"/>
          <w:i/>
          <w:iCs/>
        </w:rPr>
      </w:pPr>
      <w:r w:rsidRPr="00811473">
        <w:rPr>
          <w:i/>
          <w:iCs/>
          <w:noProof/>
        </w:rPr>
        <w:drawing>
          <wp:anchor distT="0" distB="0" distL="114300" distR="114300" simplePos="0" relativeHeight="251660288" behindDoc="0" locked="0" layoutInCell="1" allowOverlap="1" wp14:anchorId="1F166DA6" wp14:editId="26A68057">
            <wp:simplePos x="0" y="0"/>
            <wp:positionH relativeFrom="column">
              <wp:posOffset>5340350</wp:posOffset>
            </wp:positionH>
            <wp:positionV relativeFrom="paragraph">
              <wp:posOffset>6350</wp:posOffset>
            </wp:positionV>
            <wp:extent cx="1049655" cy="1077494"/>
            <wp:effectExtent l="0" t="0" r="0" b="889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LOGO - NO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9655" cy="1077494"/>
                    </a:xfrm>
                    <a:prstGeom prst="rect">
                      <a:avLst/>
                    </a:prstGeom>
                  </pic:spPr>
                </pic:pic>
              </a:graphicData>
            </a:graphic>
            <wp14:sizeRelH relativeFrom="page">
              <wp14:pctWidth>0</wp14:pctWidth>
            </wp14:sizeRelH>
            <wp14:sizeRelV relativeFrom="page">
              <wp14:pctHeight>0</wp14:pctHeight>
            </wp14:sizeRelV>
          </wp:anchor>
        </w:drawing>
      </w:r>
      <w:r w:rsidR="00601058">
        <w:rPr>
          <w:rFonts w:ascii="Arial" w:hAnsi="Arial" w:cs="Arial"/>
          <w:i/>
          <w:iCs/>
        </w:rPr>
        <w:t>“We are excited to announce that our Learn to Skate program classes are starting back up and registration is open for skaters interested in getting back on the ice at Codey Arena.  With the current Covid-19 guidelines and protocols in effect, the Arena is abiding by all the current CDC regula</w:t>
      </w:r>
      <w:r w:rsidR="005818F1">
        <w:rPr>
          <w:rFonts w:ascii="Arial" w:hAnsi="Arial" w:cs="Arial"/>
          <w:i/>
          <w:iCs/>
        </w:rPr>
        <w:t>t</w:t>
      </w:r>
      <w:r w:rsidR="00601058">
        <w:rPr>
          <w:rFonts w:ascii="Arial" w:hAnsi="Arial" w:cs="Arial"/>
          <w:i/>
          <w:iCs/>
        </w:rPr>
        <w:t>ions in keep</w:t>
      </w:r>
      <w:r w:rsidR="005818F1">
        <w:rPr>
          <w:rFonts w:ascii="Arial" w:hAnsi="Arial" w:cs="Arial"/>
          <w:i/>
          <w:iCs/>
        </w:rPr>
        <w:t>ing everyone safe</w:t>
      </w:r>
      <w:r w:rsidR="00601058">
        <w:rPr>
          <w:rFonts w:ascii="Arial" w:hAnsi="Arial" w:cs="Arial"/>
          <w:i/>
          <w:iCs/>
        </w:rPr>
        <w:t>.</w:t>
      </w:r>
      <w:r w:rsidR="00F776D5" w:rsidRPr="00811473">
        <w:rPr>
          <w:rFonts w:ascii="Arial" w:hAnsi="Arial" w:cs="Arial"/>
          <w:i/>
          <w:iCs/>
        </w:rPr>
        <w:t xml:space="preserve">” </w:t>
      </w:r>
    </w:p>
    <w:p w14:paraId="049990D6" w14:textId="77777777" w:rsidR="00811473" w:rsidRPr="00811473" w:rsidRDefault="00811473" w:rsidP="00F776D5">
      <w:pPr>
        <w:spacing w:after="0" w:line="20" w:lineRule="atLeast"/>
        <w:ind w:left="1440" w:right="1170"/>
        <w:jc w:val="both"/>
        <w:rPr>
          <w:rFonts w:ascii="Arial" w:hAnsi="Arial" w:cs="Arial"/>
          <w:i/>
          <w:iCs/>
        </w:rPr>
      </w:pPr>
    </w:p>
    <w:p w14:paraId="0F8CCDAE" w14:textId="04D07A85" w:rsidR="00F776D5" w:rsidRPr="00811473" w:rsidRDefault="00811473" w:rsidP="00811473">
      <w:pPr>
        <w:spacing w:after="0" w:line="20" w:lineRule="atLeast"/>
        <w:ind w:left="1440" w:right="1170"/>
        <w:jc w:val="right"/>
        <w:rPr>
          <w:rFonts w:ascii="Arial" w:hAnsi="Arial" w:cs="Arial"/>
          <w:i/>
          <w:iCs/>
        </w:rPr>
      </w:pPr>
      <w:r w:rsidRPr="00811473">
        <w:rPr>
          <w:rFonts w:ascii="Arial" w:hAnsi="Arial" w:cs="Arial"/>
          <w:i/>
          <w:iCs/>
        </w:rPr>
        <w:t xml:space="preserve">Joseph N. </w:t>
      </w:r>
      <w:r w:rsidR="00F776D5" w:rsidRPr="00811473">
        <w:rPr>
          <w:rFonts w:ascii="Arial" w:hAnsi="Arial" w:cs="Arial"/>
          <w:i/>
          <w:iCs/>
        </w:rPr>
        <w:t>DiVincenzo</w:t>
      </w:r>
      <w:r w:rsidRPr="00811473">
        <w:rPr>
          <w:rFonts w:ascii="Arial" w:hAnsi="Arial" w:cs="Arial"/>
          <w:i/>
          <w:iCs/>
        </w:rPr>
        <w:t>, Jr.</w:t>
      </w:r>
    </w:p>
    <w:p w14:paraId="54D60BF8" w14:textId="56BFCA8A" w:rsidR="00597C26" w:rsidRPr="00F776D5" w:rsidRDefault="00597C26" w:rsidP="00F776D5">
      <w:pPr>
        <w:spacing w:after="0" w:line="20" w:lineRule="atLeast"/>
        <w:ind w:left="-540" w:right="-540"/>
        <w:rPr>
          <w:rFonts w:ascii="Arial" w:hAnsi="Arial" w:cs="Arial"/>
        </w:rPr>
      </w:pPr>
    </w:p>
    <w:p w14:paraId="16C9F1C4" w14:textId="145DD70B" w:rsidR="00F776D5" w:rsidRPr="00811473" w:rsidRDefault="00F776D5" w:rsidP="00811473">
      <w:pPr>
        <w:spacing w:after="0" w:line="20" w:lineRule="atLeast"/>
        <w:ind w:left="-540" w:right="-540"/>
        <w:jc w:val="center"/>
        <w:rPr>
          <w:rFonts w:ascii="Arial" w:hAnsi="Arial" w:cs="Arial"/>
          <w:b/>
          <w:bCs/>
          <w:sz w:val="36"/>
          <w:szCs w:val="36"/>
        </w:rPr>
      </w:pPr>
      <w:r w:rsidRPr="00811473">
        <w:rPr>
          <w:rFonts w:ascii="Arial" w:hAnsi="Arial" w:cs="Arial"/>
          <w:b/>
          <w:bCs/>
          <w:sz w:val="40"/>
          <w:szCs w:val="40"/>
        </w:rPr>
        <w:t xml:space="preserve">Joseph N. DiVincenzo, Jr., </w:t>
      </w:r>
      <w:r w:rsidRPr="00811473">
        <w:rPr>
          <w:rFonts w:ascii="Arial" w:hAnsi="Arial" w:cs="Arial"/>
          <w:b/>
          <w:bCs/>
          <w:i/>
          <w:iCs/>
          <w:sz w:val="36"/>
          <w:szCs w:val="36"/>
        </w:rPr>
        <w:t>Essex County Executive</w:t>
      </w:r>
    </w:p>
    <w:p w14:paraId="6F0F8E8B" w14:textId="1B59E397" w:rsidR="00F776D5" w:rsidRPr="00811473" w:rsidRDefault="00F776D5" w:rsidP="00811473">
      <w:pPr>
        <w:spacing w:after="0" w:line="20" w:lineRule="atLeast"/>
        <w:ind w:left="-540" w:right="-540"/>
        <w:jc w:val="center"/>
        <w:rPr>
          <w:rFonts w:ascii="Arial" w:hAnsi="Arial" w:cs="Arial"/>
          <w:b/>
          <w:bCs/>
          <w:sz w:val="36"/>
          <w:szCs w:val="36"/>
        </w:rPr>
      </w:pPr>
      <w:r w:rsidRPr="00811473">
        <w:rPr>
          <w:rFonts w:ascii="Arial" w:hAnsi="Arial" w:cs="Arial"/>
          <w:b/>
          <w:bCs/>
          <w:sz w:val="36"/>
          <w:szCs w:val="36"/>
        </w:rPr>
        <w:t>And The Essex County Board of Commissioners</w:t>
      </w:r>
    </w:p>
    <w:p w14:paraId="627CE8B4" w14:textId="11B064B8" w:rsidR="00F776D5" w:rsidRDefault="00601058" w:rsidP="00811473">
      <w:pPr>
        <w:spacing w:after="0" w:line="20" w:lineRule="atLeast"/>
        <w:ind w:left="-540" w:right="-540"/>
        <w:jc w:val="center"/>
        <w:rPr>
          <w:rFonts w:ascii="Arial" w:hAnsi="Arial" w:cs="Arial"/>
          <w:b/>
          <w:bCs/>
          <w:i/>
          <w:iCs/>
          <w:sz w:val="24"/>
          <w:szCs w:val="24"/>
        </w:rPr>
      </w:pPr>
      <w:bookmarkStart w:id="0" w:name="_GoBack"/>
      <w:r>
        <w:rPr>
          <w:rFonts w:ascii="Arial" w:hAnsi="Arial" w:cs="Arial"/>
          <w:b/>
          <w:bCs/>
          <w:i/>
          <w:iCs/>
          <w:sz w:val="24"/>
          <w:szCs w:val="24"/>
        </w:rPr>
        <w:t>Announce the return of</w:t>
      </w:r>
      <w:r w:rsidR="005818F1">
        <w:rPr>
          <w:rFonts w:ascii="Arial" w:hAnsi="Arial" w:cs="Arial"/>
          <w:b/>
          <w:bCs/>
          <w:i/>
          <w:iCs/>
          <w:sz w:val="24"/>
          <w:szCs w:val="24"/>
        </w:rPr>
        <w:t xml:space="preserve"> our</w:t>
      </w:r>
    </w:p>
    <w:bookmarkEnd w:id="0"/>
    <w:p w14:paraId="3600A736" w14:textId="60D0EC5B" w:rsidR="00F776D5" w:rsidRPr="005818F1" w:rsidRDefault="00601058" w:rsidP="00601058">
      <w:pPr>
        <w:spacing w:after="0" w:line="20" w:lineRule="atLeast"/>
        <w:ind w:left="-540" w:right="-540"/>
        <w:jc w:val="center"/>
        <w:rPr>
          <w:rFonts w:ascii="Arial" w:hAnsi="Arial" w:cs="Arial"/>
          <w:b/>
          <w:bCs/>
          <w:i/>
          <w:iCs/>
          <w:sz w:val="40"/>
          <w:szCs w:val="40"/>
        </w:rPr>
      </w:pPr>
      <w:r w:rsidRPr="005818F1">
        <w:rPr>
          <w:rFonts w:ascii="Arial" w:hAnsi="Arial" w:cs="Arial"/>
          <w:b/>
          <w:bCs/>
          <w:i/>
          <w:iCs/>
          <w:sz w:val="40"/>
          <w:szCs w:val="40"/>
        </w:rPr>
        <w:t xml:space="preserve">LEARN to SKATE CLASSES </w:t>
      </w:r>
    </w:p>
    <w:p w14:paraId="66EF916C" w14:textId="77777777" w:rsidR="005818F1" w:rsidRPr="005818F1" w:rsidRDefault="005818F1" w:rsidP="00510E23">
      <w:pPr>
        <w:shd w:val="clear" w:color="auto" w:fill="2F5496" w:themeFill="accent1" w:themeFillShade="BF"/>
        <w:spacing w:after="0" w:line="20" w:lineRule="atLeast"/>
        <w:ind w:left="-540" w:right="-540"/>
        <w:rPr>
          <w:rFonts w:ascii="Tahoma" w:hAnsi="Tahoma" w:cs="Tahoma"/>
          <w:b/>
          <w:bCs/>
          <w:color w:val="FFFFFF" w:themeColor="background1"/>
          <w:sz w:val="16"/>
          <w:szCs w:val="16"/>
        </w:rPr>
      </w:pPr>
    </w:p>
    <w:p w14:paraId="4BAF5AFF" w14:textId="0266796C" w:rsidR="00F776D5" w:rsidRPr="008F3AA4" w:rsidRDefault="009C2A3B" w:rsidP="00811473">
      <w:pPr>
        <w:shd w:val="clear" w:color="auto" w:fill="2F5496" w:themeFill="accent1" w:themeFillShade="BF"/>
        <w:spacing w:after="0" w:line="20" w:lineRule="atLeast"/>
        <w:ind w:left="-540" w:right="-540"/>
        <w:jc w:val="center"/>
        <w:rPr>
          <w:rFonts w:ascii="Tahoma" w:hAnsi="Tahoma" w:cs="Tahoma"/>
          <w:b/>
          <w:bCs/>
          <w:color w:val="FFFFFF" w:themeColor="background1"/>
          <w:sz w:val="48"/>
          <w:szCs w:val="48"/>
        </w:rPr>
      </w:pPr>
      <w:r w:rsidRPr="008F3AA4">
        <w:rPr>
          <w:rFonts w:ascii="Tahoma" w:hAnsi="Tahoma" w:cs="Tahoma"/>
          <w:b/>
          <w:bCs/>
          <w:color w:val="FFFFFF" w:themeColor="background1"/>
          <w:sz w:val="48"/>
          <w:szCs w:val="48"/>
        </w:rPr>
        <w:t xml:space="preserve">Codey Arena – </w:t>
      </w:r>
      <w:proofErr w:type="gramStart"/>
      <w:r w:rsidR="008F3AA4" w:rsidRPr="008F3AA4">
        <w:rPr>
          <w:rFonts w:ascii="Tahoma" w:hAnsi="Tahoma" w:cs="Tahoma"/>
          <w:b/>
          <w:bCs/>
          <w:color w:val="FFFFFF" w:themeColor="background1"/>
          <w:sz w:val="48"/>
          <w:szCs w:val="48"/>
        </w:rPr>
        <w:t>Winter</w:t>
      </w:r>
      <w:proofErr w:type="gramEnd"/>
      <w:r w:rsidR="008F3AA4" w:rsidRPr="008F3AA4">
        <w:rPr>
          <w:rFonts w:ascii="Tahoma" w:hAnsi="Tahoma" w:cs="Tahoma"/>
          <w:b/>
          <w:bCs/>
          <w:color w:val="FFFFFF" w:themeColor="background1"/>
          <w:sz w:val="48"/>
          <w:szCs w:val="48"/>
        </w:rPr>
        <w:t xml:space="preserve"> “A” Learn to Skate</w:t>
      </w:r>
    </w:p>
    <w:p w14:paraId="4B32183B" w14:textId="77777777" w:rsidR="005818F1" w:rsidRPr="005818F1" w:rsidRDefault="005818F1" w:rsidP="00811473">
      <w:pPr>
        <w:shd w:val="clear" w:color="auto" w:fill="2F5496" w:themeFill="accent1" w:themeFillShade="BF"/>
        <w:spacing w:after="0" w:line="20" w:lineRule="atLeast"/>
        <w:ind w:left="-540" w:right="-540"/>
        <w:jc w:val="center"/>
        <w:rPr>
          <w:rFonts w:ascii="Tahoma" w:hAnsi="Tahoma" w:cs="Tahoma"/>
          <w:b/>
          <w:bCs/>
          <w:color w:val="FFFFFF" w:themeColor="background1"/>
          <w:sz w:val="16"/>
          <w:szCs w:val="16"/>
        </w:rPr>
      </w:pPr>
    </w:p>
    <w:p w14:paraId="04F675DB" w14:textId="63E20E5F" w:rsidR="008F3AA4" w:rsidRPr="00510E23" w:rsidRDefault="00BC1A0F" w:rsidP="00BC1A0F">
      <w:pPr>
        <w:spacing w:before="120" w:after="120" w:line="20" w:lineRule="atLeast"/>
        <w:ind w:left="-547" w:right="-547"/>
        <w:jc w:val="center"/>
        <w:rPr>
          <w:rFonts w:ascii="Tahoma" w:hAnsi="Tahoma" w:cs="Tahoma"/>
          <w:b/>
          <w:bCs/>
          <w:iCs/>
          <w:sz w:val="36"/>
          <w:szCs w:val="36"/>
          <w:highlight w:val="yellow"/>
        </w:rPr>
      </w:pPr>
      <w:r w:rsidRPr="00510E23">
        <w:rPr>
          <w:rFonts w:ascii="Tahoma" w:hAnsi="Tahoma" w:cs="Tahoma"/>
          <w:b/>
          <w:bCs/>
          <w:iCs/>
          <w:sz w:val="36"/>
          <w:szCs w:val="36"/>
          <w:highlight w:val="yellow"/>
        </w:rPr>
        <w:t>REGISTRATION FOR CLASSES OPENS</w:t>
      </w:r>
    </w:p>
    <w:p w14:paraId="7BE38E96" w14:textId="724E3258" w:rsidR="00BC1A0F" w:rsidRPr="00510E23" w:rsidRDefault="00BC1A0F" w:rsidP="00BC1A0F">
      <w:pPr>
        <w:spacing w:before="120" w:after="120" w:line="20" w:lineRule="atLeast"/>
        <w:ind w:left="-547" w:right="-547"/>
        <w:jc w:val="center"/>
        <w:rPr>
          <w:rFonts w:ascii="Tahoma" w:hAnsi="Tahoma" w:cs="Tahoma"/>
          <w:b/>
          <w:bCs/>
          <w:iCs/>
          <w:sz w:val="36"/>
          <w:szCs w:val="36"/>
          <w:highlight w:val="yellow"/>
        </w:rPr>
      </w:pPr>
      <w:r w:rsidRPr="00510E23">
        <w:rPr>
          <w:rFonts w:ascii="Tahoma" w:hAnsi="Tahoma" w:cs="Tahoma"/>
          <w:b/>
          <w:bCs/>
          <w:iCs/>
          <w:sz w:val="36"/>
          <w:szCs w:val="36"/>
          <w:highlight w:val="yellow"/>
        </w:rPr>
        <w:t>MONDAY NOVEMBER 16</w:t>
      </w:r>
      <w:r w:rsidRPr="00510E23">
        <w:rPr>
          <w:rFonts w:ascii="Tahoma" w:hAnsi="Tahoma" w:cs="Tahoma"/>
          <w:b/>
          <w:bCs/>
          <w:iCs/>
          <w:sz w:val="36"/>
          <w:szCs w:val="36"/>
          <w:highlight w:val="yellow"/>
          <w:vertAlign w:val="superscript"/>
        </w:rPr>
        <w:t>th</w:t>
      </w:r>
      <w:r w:rsidRPr="00510E23">
        <w:rPr>
          <w:rFonts w:ascii="Tahoma" w:hAnsi="Tahoma" w:cs="Tahoma"/>
          <w:b/>
          <w:bCs/>
          <w:iCs/>
          <w:sz w:val="36"/>
          <w:szCs w:val="36"/>
          <w:highlight w:val="yellow"/>
        </w:rPr>
        <w:t xml:space="preserve"> </w:t>
      </w:r>
    </w:p>
    <w:p w14:paraId="38CA3B71" w14:textId="2F2E2A94" w:rsidR="009C2A3B" w:rsidRDefault="00006504" w:rsidP="00006504">
      <w:pPr>
        <w:shd w:val="clear" w:color="auto" w:fill="2F5496" w:themeFill="accent1" w:themeFillShade="BF"/>
        <w:spacing w:after="0" w:line="20" w:lineRule="atLeast"/>
        <w:ind w:left="-540" w:right="-540"/>
        <w:jc w:val="center"/>
        <w:rPr>
          <w:rFonts w:ascii="Arial" w:hAnsi="Arial" w:cs="Arial"/>
          <w:b/>
          <w:bCs/>
          <w:color w:val="FFFFFF" w:themeColor="background1"/>
          <w:sz w:val="36"/>
          <w:szCs w:val="36"/>
        </w:rPr>
      </w:pPr>
      <w:r>
        <w:rPr>
          <w:rFonts w:ascii="Arial" w:hAnsi="Arial" w:cs="Arial"/>
          <w:b/>
          <w:bCs/>
          <w:color w:val="FFFFFF" w:themeColor="background1"/>
          <w:sz w:val="36"/>
          <w:szCs w:val="36"/>
        </w:rPr>
        <w:t>Registration at:</w:t>
      </w:r>
    </w:p>
    <w:p w14:paraId="4BB78E5E" w14:textId="5F2E6563" w:rsidR="00006504" w:rsidRDefault="00006504" w:rsidP="00006504">
      <w:pPr>
        <w:shd w:val="clear" w:color="auto" w:fill="2F5496" w:themeFill="accent1" w:themeFillShade="BF"/>
        <w:spacing w:after="0" w:line="20" w:lineRule="atLeast"/>
        <w:ind w:left="-540" w:right="-540"/>
        <w:jc w:val="center"/>
        <w:rPr>
          <w:rFonts w:ascii="Arial" w:hAnsi="Arial" w:cs="Arial"/>
          <w:b/>
          <w:bCs/>
          <w:color w:val="FFFFFF" w:themeColor="background1"/>
          <w:sz w:val="36"/>
          <w:szCs w:val="36"/>
        </w:rPr>
      </w:pPr>
      <w:r>
        <w:rPr>
          <w:rFonts w:ascii="Arial" w:hAnsi="Arial" w:cs="Arial"/>
          <w:b/>
          <w:bCs/>
          <w:color w:val="FFFFFF" w:themeColor="background1"/>
          <w:sz w:val="36"/>
          <w:szCs w:val="36"/>
        </w:rPr>
        <w:t>www.essexcountyparks.org</w:t>
      </w:r>
    </w:p>
    <w:p w14:paraId="5F190DAC" w14:textId="1D822F81" w:rsidR="00006504" w:rsidRPr="00811473" w:rsidRDefault="00006504" w:rsidP="00006504">
      <w:pPr>
        <w:shd w:val="clear" w:color="auto" w:fill="2F5496" w:themeFill="accent1" w:themeFillShade="BF"/>
        <w:spacing w:after="0" w:line="20" w:lineRule="atLeast"/>
        <w:ind w:left="-540" w:right="-540"/>
        <w:jc w:val="center"/>
        <w:rPr>
          <w:rFonts w:ascii="Arial" w:hAnsi="Arial" w:cs="Arial"/>
          <w:b/>
          <w:bCs/>
          <w:color w:val="FFFFFF" w:themeColor="background1"/>
          <w:sz w:val="36"/>
          <w:szCs w:val="36"/>
        </w:rPr>
      </w:pPr>
      <w:r>
        <w:rPr>
          <w:rFonts w:ascii="Arial" w:hAnsi="Arial" w:cs="Arial"/>
          <w:b/>
          <w:bCs/>
          <w:color w:val="FFFFFF" w:themeColor="background1"/>
          <w:sz w:val="36"/>
          <w:szCs w:val="36"/>
        </w:rPr>
        <w:t>Codey Arena</w:t>
      </w:r>
    </w:p>
    <w:p w14:paraId="40FED404" w14:textId="77777777" w:rsidR="00811473" w:rsidRDefault="00811473" w:rsidP="00F776D5">
      <w:pPr>
        <w:spacing w:after="0" w:line="20" w:lineRule="atLeast"/>
        <w:ind w:left="-540" w:right="-540"/>
        <w:rPr>
          <w:rFonts w:ascii="Arial" w:hAnsi="Arial" w:cs="Arial"/>
        </w:rPr>
      </w:pPr>
    </w:p>
    <w:p w14:paraId="30D015A6" w14:textId="2645134F" w:rsidR="00F776D5" w:rsidRDefault="00601058" w:rsidP="00601058">
      <w:pPr>
        <w:spacing w:after="0" w:line="20" w:lineRule="atLeast"/>
        <w:ind w:left="-540" w:right="-540"/>
        <w:jc w:val="center"/>
        <w:rPr>
          <w:rFonts w:ascii="Arial" w:hAnsi="Arial" w:cs="Arial"/>
          <w:b/>
          <w:bCs/>
          <w:sz w:val="28"/>
          <w:szCs w:val="28"/>
        </w:rPr>
      </w:pPr>
      <w:r w:rsidRPr="00601058">
        <w:rPr>
          <w:rFonts w:ascii="Arial" w:hAnsi="Arial" w:cs="Arial"/>
          <w:b/>
          <w:bCs/>
          <w:sz w:val="28"/>
          <w:szCs w:val="28"/>
          <w:highlight w:val="yellow"/>
        </w:rPr>
        <w:t>Online Registration</w:t>
      </w:r>
      <w:r w:rsidR="009C2A3B" w:rsidRPr="00601058">
        <w:rPr>
          <w:rFonts w:ascii="Arial" w:hAnsi="Arial" w:cs="Arial"/>
          <w:b/>
          <w:bCs/>
          <w:sz w:val="28"/>
          <w:szCs w:val="28"/>
          <w:highlight w:val="yellow"/>
        </w:rPr>
        <w:t xml:space="preserve"> accepted up to the </w:t>
      </w:r>
      <w:r w:rsidRPr="00601058">
        <w:rPr>
          <w:rFonts w:ascii="Arial" w:hAnsi="Arial" w:cs="Arial"/>
          <w:b/>
          <w:bCs/>
          <w:sz w:val="28"/>
          <w:szCs w:val="28"/>
          <w:highlight w:val="yellow"/>
        </w:rPr>
        <w:t xml:space="preserve">day </w:t>
      </w:r>
      <w:r w:rsidRPr="005818F1">
        <w:rPr>
          <w:rFonts w:ascii="Arial" w:hAnsi="Arial" w:cs="Arial"/>
          <w:b/>
          <w:bCs/>
          <w:sz w:val="28"/>
          <w:szCs w:val="28"/>
          <w:highlight w:val="yellow"/>
          <w:u w:val="single"/>
        </w:rPr>
        <w:t>before</w:t>
      </w:r>
      <w:r w:rsidRPr="00601058">
        <w:rPr>
          <w:rFonts w:ascii="Arial" w:hAnsi="Arial" w:cs="Arial"/>
          <w:b/>
          <w:bCs/>
          <w:sz w:val="28"/>
          <w:szCs w:val="28"/>
          <w:highlight w:val="yellow"/>
        </w:rPr>
        <w:t xml:space="preserve"> the </w:t>
      </w:r>
      <w:r w:rsidR="009C2A3B" w:rsidRPr="00601058">
        <w:rPr>
          <w:rFonts w:ascii="Arial" w:hAnsi="Arial" w:cs="Arial"/>
          <w:b/>
          <w:bCs/>
          <w:sz w:val="28"/>
          <w:szCs w:val="28"/>
          <w:highlight w:val="yellow"/>
        </w:rPr>
        <w:t>first day of classes</w:t>
      </w:r>
    </w:p>
    <w:p w14:paraId="43028DA6" w14:textId="34B9BB33" w:rsidR="00601058" w:rsidRPr="00601058" w:rsidRDefault="00601058" w:rsidP="00601058">
      <w:pPr>
        <w:spacing w:after="0" w:line="20" w:lineRule="atLeast"/>
        <w:ind w:left="-540" w:right="-540"/>
        <w:jc w:val="center"/>
        <w:rPr>
          <w:rFonts w:ascii="Arial" w:hAnsi="Arial" w:cs="Arial"/>
          <w:b/>
          <w:bCs/>
          <w:sz w:val="24"/>
          <w:szCs w:val="24"/>
        </w:rPr>
      </w:pPr>
      <w:r w:rsidRPr="00601058">
        <w:rPr>
          <w:rFonts w:ascii="Arial" w:hAnsi="Arial" w:cs="Arial"/>
          <w:b/>
          <w:bCs/>
          <w:sz w:val="24"/>
          <w:szCs w:val="24"/>
          <w:highlight w:val="yellow"/>
        </w:rPr>
        <w:t>** No late registration</w:t>
      </w:r>
      <w:r>
        <w:rPr>
          <w:rFonts w:ascii="Arial" w:hAnsi="Arial" w:cs="Arial"/>
          <w:b/>
          <w:bCs/>
          <w:sz w:val="24"/>
          <w:szCs w:val="24"/>
          <w:highlight w:val="yellow"/>
        </w:rPr>
        <w:t>s</w:t>
      </w:r>
      <w:r w:rsidRPr="00601058">
        <w:rPr>
          <w:rFonts w:ascii="Arial" w:hAnsi="Arial" w:cs="Arial"/>
          <w:b/>
          <w:bCs/>
          <w:sz w:val="24"/>
          <w:szCs w:val="24"/>
          <w:highlight w:val="yellow"/>
        </w:rPr>
        <w:t xml:space="preserve"> accepted; No refunds; No switching of classes **</w:t>
      </w:r>
    </w:p>
    <w:p w14:paraId="374CF26F" w14:textId="77777777" w:rsidR="00811473" w:rsidRPr="00FE5121" w:rsidRDefault="00811473" w:rsidP="00F776D5">
      <w:pPr>
        <w:spacing w:after="0" w:line="20" w:lineRule="atLeast"/>
        <w:ind w:left="-540" w:right="-540"/>
        <w:rPr>
          <w:rFonts w:ascii="Arial" w:hAnsi="Arial" w:cs="Arial"/>
          <w:sz w:val="16"/>
          <w:szCs w:val="16"/>
        </w:rPr>
      </w:pPr>
    </w:p>
    <w:p w14:paraId="13470106" w14:textId="77777777" w:rsidR="00510E23" w:rsidRPr="009C2A3B" w:rsidRDefault="009C2A3B" w:rsidP="00510E23">
      <w:pPr>
        <w:spacing w:after="0" w:line="20" w:lineRule="atLeast"/>
        <w:ind w:left="-540" w:right="-540"/>
        <w:jc w:val="both"/>
        <w:rPr>
          <w:rFonts w:ascii="Arial" w:hAnsi="Arial" w:cs="Arial"/>
          <w:b/>
          <w:bCs/>
          <w:sz w:val="28"/>
          <w:szCs w:val="28"/>
        </w:rPr>
      </w:pPr>
      <w:r>
        <w:rPr>
          <w:rFonts w:ascii="Arial" w:hAnsi="Arial" w:cs="Arial"/>
          <w:b/>
          <w:bCs/>
          <w:sz w:val="28"/>
          <w:szCs w:val="28"/>
          <w:u w:val="single"/>
        </w:rPr>
        <w:t>Cost:</w:t>
      </w:r>
      <w:r>
        <w:rPr>
          <w:rFonts w:ascii="Arial" w:hAnsi="Arial" w:cs="Arial"/>
          <w:b/>
          <w:bCs/>
          <w:sz w:val="28"/>
          <w:szCs w:val="28"/>
        </w:rPr>
        <w:tab/>
      </w:r>
      <w:r w:rsidR="00510E23">
        <w:rPr>
          <w:rFonts w:ascii="Arial" w:hAnsi="Arial" w:cs="Arial"/>
          <w:b/>
          <w:bCs/>
          <w:sz w:val="28"/>
          <w:szCs w:val="28"/>
        </w:rPr>
        <w:t xml:space="preserve">$60.00 </w:t>
      </w:r>
      <w:r w:rsidR="00510E23">
        <w:rPr>
          <w:rFonts w:ascii="Arial" w:hAnsi="Arial" w:cs="Arial"/>
          <w:b/>
          <w:bCs/>
          <w:sz w:val="18"/>
          <w:szCs w:val="18"/>
        </w:rPr>
        <w:t>(</w:t>
      </w:r>
      <w:r w:rsidR="00510E23" w:rsidRPr="005818F1">
        <w:rPr>
          <w:rFonts w:ascii="Arial" w:hAnsi="Arial" w:cs="Arial"/>
          <w:b/>
          <w:bCs/>
          <w:sz w:val="18"/>
          <w:szCs w:val="18"/>
        </w:rPr>
        <w:t>class fee</w:t>
      </w:r>
      <w:r w:rsidR="00510E23">
        <w:rPr>
          <w:rFonts w:ascii="Arial" w:hAnsi="Arial" w:cs="Arial"/>
          <w:b/>
          <w:bCs/>
          <w:sz w:val="18"/>
          <w:szCs w:val="18"/>
        </w:rPr>
        <w:t xml:space="preserve"> for 3</w:t>
      </w:r>
      <w:r w:rsidR="00510E23" w:rsidRPr="005818F1">
        <w:rPr>
          <w:rFonts w:ascii="Arial" w:hAnsi="Arial" w:cs="Arial"/>
          <w:b/>
          <w:bCs/>
          <w:sz w:val="18"/>
          <w:szCs w:val="18"/>
        </w:rPr>
        <w:t xml:space="preserve"> sessions, USFS fee </w:t>
      </w:r>
      <w:r w:rsidR="00510E23">
        <w:rPr>
          <w:rFonts w:ascii="Arial" w:hAnsi="Arial" w:cs="Arial"/>
          <w:b/>
          <w:bCs/>
          <w:sz w:val="18"/>
          <w:szCs w:val="18"/>
        </w:rPr>
        <w:t xml:space="preserve">paid from November classes &amp; </w:t>
      </w:r>
      <w:r w:rsidR="00510E23" w:rsidRPr="005818F1">
        <w:rPr>
          <w:rFonts w:ascii="Arial" w:hAnsi="Arial" w:cs="Arial"/>
          <w:b/>
          <w:bCs/>
          <w:sz w:val="18"/>
          <w:szCs w:val="18"/>
        </w:rPr>
        <w:t>rental skates</w:t>
      </w:r>
      <w:r w:rsidR="00510E23">
        <w:rPr>
          <w:rFonts w:ascii="Arial" w:hAnsi="Arial" w:cs="Arial"/>
          <w:b/>
          <w:bCs/>
          <w:sz w:val="18"/>
          <w:szCs w:val="18"/>
        </w:rPr>
        <w:t xml:space="preserve"> </w:t>
      </w:r>
      <w:r w:rsidR="00510E23" w:rsidRPr="008F3AA4">
        <w:rPr>
          <w:rFonts w:ascii="Arial" w:hAnsi="Arial" w:cs="Arial"/>
          <w:b/>
          <w:bCs/>
          <w:sz w:val="18"/>
          <w:szCs w:val="18"/>
          <w:highlight w:val="yellow"/>
          <w:u w:val="single"/>
        </w:rPr>
        <w:t>not</w:t>
      </w:r>
      <w:r w:rsidR="00510E23" w:rsidRPr="008F3AA4">
        <w:rPr>
          <w:rFonts w:ascii="Arial" w:hAnsi="Arial" w:cs="Arial"/>
          <w:b/>
          <w:bCs/>
          <w:sz w:val="18"/>
          <w:szCs w:val="18"/>
        </w:rPr>
        <w:t xml:space="preserve"> </w:t>
      </w:r>
      <w:r w:rsidR="00510E23">
        <w:rPr>
          <w:rFonts w:ascii="Arial" w:hAnsi="Arial" w:cs="Arial"/>
          <w:b/>
          <w:bCs/>
          <w:sz w:val="18"/>
          <w:szCs w:val="18"/>
        </w:rPr>
        <w:t>needed</w:t>
      </w:r>
      <w:r w:rsidR="00510E23" w:rsidRPr="005818F1">
        <w:rPr>
          <w:rFonts w:ascii="Arial" w:hAnsi="Arial" w:cs="Arial"/>
          <w:b/>
          <w:bCs/>
          <w:sz w:val="18"/>
          <w:szCs w:val="18"/>
        </w:rPr>
        <w:t>)</w:t>
      </w:r>
    </w:p>
    <w:p w14:paraId="44C11E50" w14:textId="25FF09D7" w:rsidR="00510E23" w:rsidRDefault="00510E23" w:rsidP="00510E23">
      <w:pPr>
        <w:spacing w:after="0" w:line="20" w:lineRule="atLeast"/>
        <w:ind w:left="-540" w:right="-540"/>
        <w:jc w:val="both"/>
        <w:rPr>
          <w:rFonts w:ascii="Arial" w:hAnsi="Arial" w:cs="Arial"/>
          <w:b/>
          <w:bCs/>
          <w:sz w:val="28"/>
          <w:szCs w:val="28"/>
        </w:rPr>
      </w:pPr>
      <w:r>
        <w:rPr>
          <w:rFonts w:ascii="Arial" w:hAnsi="Arial" w:cs="Arial"/>
          <w:b/>
          <w:bCs/>
          <w:sz w:val="28"/>
          <w:szCs w:val="28"/>
        </w:rPr>
        <w:tab/>
      </w:r>
      <w:r>
        <w:rPr>
          <w:rFonts w:ascii="Arial" w:hAnsi="Arial" w:cs="Arial"/>
          <w:b/>
          <w:bCs/>
          <w:sz w:val="28"/>
          <w:szCs w:val="28"/>
        </w:rPr>
        <w:tab/>
        <w:t xml:space="preserve">$75.00 </w:t>
      </w:r>
      <w:r>
        <w:rPr>
          <w:rFonts w:ascii="Arial" w:hAnsi="Arial" w:cs="Arial"/>
          <w:b/>
          <w:bCs/>
          <w:sz w:val="18"/>
          <w:szCs w:val="18"/>
        </w:rPr>
        <w:t>(</w:t>
      </w:r>
      <w:r w:rsidRPr="005818F1">
        <w:rPr>
          <w:rFonts w:ascii="Arial" w:hAnsi="Arial" w:cs="Arial"/>
          <w:b/>
          <w:bCs/>
          <w:sz w:val="18"/>
          <w:szCs w:val="18"/>
        </w:rPr>
        <w:t>class fee</w:t>
      </w:r>
      <w:r>
        <w:rPr>
          <w:rFonts w:ascii="Arial" w:hAnsi="Arial" w:cs="Arial"/>
          <w:b/>
          <w:bCs/>
          <w:sz w:val="18"/>
          <w:szCs w:val="18"/>
        </w:rPr>
        <w:t xml:space="preserve"> for 3</w:t>
      </w:r>
      <w:r w:rsidRPr="005818F1">
        <w:rPr>
          <w:rFonts w:ascii="Arial" w:hAnsi="Arial" w:cs="Arial"/>
          <w:b/>
          <w:bCs/>
          <w:sz w:val="18"/>
          <w:szCs w:val="18"/>
        </w:rPr>
        <w:t xml:space="preserve"> sessions</w:t>
      </w:r>
      <w:r>
        <w:rPr>
          <w:rFonts w:ascii="Arial" w:hAnsi="Arial" w:cs="Arial"/>
          <w:b/>
          <w:bCs/>
          <w:sz w:val="18"/>
          <w:szCs w:val="18"/>
        </w:rPr>
        <w:t xml:space="preserve">, USFS fee paid from November classes &amp; </w:t>
      </w:r>
      <w:r w:rsidRPr="005818F1">
        <w:rPr>
          <w:rFonts w:ascii="Arial" w:hAnsi="Arial" w:cs="Arial"/>
          <w:b/>
          <w:bCs/>
          <w:sz w:val="18"/>
          <w:szCs w:val="18"/>
        </w:rPr>
        <w:t xml:space="preserve">rental skates </w:t>
      </w:r>
      <w:r w:rsidRPr="008F3AA4">
        <w:rPr>
          <w:rFonts w:ascii="Arial" w:hAnsi="Arial" w:cs="Arial"/>
          <w:b/>
          <w:bCs/>
          <w:sz w:val="18"/>
          <w:szCs w:val="18"/>
          <w:highlight w:val="yellow"/>
          <w:u w:val="single"/>
        </w:rPr>
        <w:t>needed</w:t>
      </w:r>
      <w:r>
        <w:rPr>
          <w:rFonts w:ascii="Arial" w:hAnsi="Arial" w:cs="Arial"/>
          <w:b/>
          <w:bCs/>
          <w:sz w:val="18"/>
          <w:szCs w:val="18"/>
        </w:rPr>
        <w:t xml:space="preserve"> for class</w:t>
      </w:r>
      <w:r w:rsidRPr="005818F1">
        <w:rPr>
          <w:rFonts w:ascii="Arial" w:hAnsi="Arial" w:cs="Arial"/>
          <w:b/>
          <w:bCs/>
          <w:sz w:val="18"/>
          <w:szCs w:val="18"/>
        </w:rPr>
        <w:t>)</w:t>
      </w:r>
    </w:p>
    <w:p w14:paraId="76396061" w14:textId="3FB4B9C1" w:rsidR="008F3AA4" w:rsidRDefault="008F3AA4" w:rsidP="00510E23">
      <w:pPr>
        <w:spacing w:after="0" w:line="20" w:lineRule="atLeast"/>
        <w:ind w:left="-540" w:right="-540" w:firstLine="1260"/>
        <w:jc w:val="both"/>
        <w:rPr>
          <w:rFonts w:ascii="Arial" w:hAnsi="Arial" w:cs="Arial"/>
          <w:b/>
          <w:bCs/>
          <w:sz w:val="28"/>
          <w:szCs w:val="28"/>
        </w:rPr>
      </w:pPr>
      <w:r>
        <w:rPr>
          <w:rFonts w:ascii="Arial" w:hAnsi="Arial" w:cs="Arial"/>
          <w:b/>
          <w:bCs/>
          <w:sz w:val="28"/>
          <w:szCs w:val="28"/>
        </w:rPr>
        <w:t xml:space="preserve">$80.00 </w:t>
      </w:r>
      <w:r>
        <w:rPr>
          <w:rFonts w:ascii="Arial" w:hAnsi="Arial" w:cs="Arial"/>
          <w:b/>
          <w:bCs/>
          <w:sz w:val="18"/>
          <w:szCs w:val="18"/>
        </w:rPr>
        <w:t>(</w:t>
      </w:r>
      <w:r w:rsidRPr="005818F1">
        <w:rPr>
          <w:rFonts w:ascii="Arial" w:hAnsi="Arial" w:cs="Arial"/>
          <w:b/>
          <w:bCs/>
          <w:sz w:val="18"/>
          <w:szCs w:val="18"/>
        </w:rPr>
        <w:t>class fee</w:t>
      </w:r>
      <w:r>
        <w:rPr>
          <w:rFonts w:ascii="Arial" w:hAnsi="Arial" w:cs="Arial"/>
          <w:b/>
          <w:bCs/>
          <w:sz w:val="18"/>
          <w:szCs w:val="18"/>
        </w:rPr>
        <w:t xml:space="preserve"> for 3</w:t>
      </w:r>
      <w:r w:rsidRPr="005818F1">
        <w:rPr>
          <w:rFonts w:ascii="Arial" w:hAnsi="Arial" w:cs="Arial"/>
          <w:b/>
          <w:bCs/>
          <w:sz w:val="18"/>
          <w:szCs w:val="18"/>
        </w:rPr>
        <w:t xml:space="preserve"> sessions</w:t>
      </w:r>
      <w:r>
        <w:rPr>
          <w:rFonts w:ascii="Arial" w:hAnsi="Arial" w:cs="Arial"/>
          <w:b/>
          <w:bCs/>
          <w:sz w:val="18"/>
          <w:szCs w:val="18"/>
        </w:rPr>
        <w:t>, USFS fee</w:t>
      </w:r>
      <w:r>
        <w:rPr>
          <w:rFonts w:ascii="Arial" w:hAnsi="Arial" w:cs="Arial"/>
          <w:b/>
          <w:bCs/>
          <w:sz w:val="18"/>
          <w:szCs w:val="18"/>
        </w:rPr>
        <w:t xml:space="preserve"> </w:t>
      </w:r>
      <w:r>
        <w:rPr>
          <w:rFonts w:ascii="Arial" w:hAnsi="Arial" w:cs="Arial"/>
          <w:b/>
          <w:bCs/>
          <w:sz w:val="18"/>
          <w:szCs w:val="18"/>
        </w:rPr>
        <w:t>&amp;</w:t>
      </w:r>
      <w:r>
        <w:rPr>
          <w:rFonts w:ascii="Arial" w:hAnsi="Arial" w:cs="Arial"/>
          <w:b/>
          <w:bCs/>
          <w:sz w:val="18"/>
          <w:szCs w:val="18"/>
        </w:rPr>
        <w:t xml:space="preserve"> </w:t>
      </w:r>
      <w:r w:rsidRPr="005818F1">
        <w:rPr>
          <w:rFonts w:ascii="Arial" w:hAnsi="Arial" w:cs="Arial"/>
          <w:b/>
          <w:bCs/>
          <w:sz w:val="18"/>
          <w:szCs w:val="18"/>
        </w:rPr>
        <w:t xml:space="preserve">rental skates </w:t>
      </w:r>
      <w:r w:rsidRPr="008F3AA4">
        <w:rPr>
          <w:rFonts w:ascii="Arial" w:hAnsi="Arial" w:cs="Arial"/>
          <w:b/>
          <w:bCs/>
          <w:sz w:val="18"/>
          <w:szCs w:val="18"/>
          <w:highlight w:val="yellow"/>
          <w:u w:val="single"/>
        </w:rPr>
        <w:t>not</w:t>
      </w:r>
      <w:r>
        <w:rPr>
          <w:rFonts w:ascii="Arial" w:hAnsi="Arial" w:cs="Arial"/>
          <w:b/>
          <w:bCs/>
          <w:sz w:val="18"/>
          <w:szCs w:val="18"/>
        </w:rPr>
        <w:t xml:space="preserve"> </w:t>
      </w:r>
      <w:r w:rsidRPr="005818F1">
        <w:rPr>
          <w:rFonts w:ascii="Arial" w:hAnsi="Arial" w:cs="Arial"/>
          <w:b/>
          <w:bCs/>
          <w:sz w:val="18"/>
          <w:szCs w:val="18"/>
        </w:rPr>
        <w:t>needed)</w:t>
      </w:r>
    </w:p>
    <w:p w14:paraId="77C7FE38" w14:textId="66863502" w:rsidR="009C2A3B" w:rsidRDefault="009D12DD" w:rsidP="009D12DD">
      <w:pPr>
        <w:spacing w:after="0" w:line="20" w:lineRule="atLeast"/>
        <w:ind w:left="-540" w:right="-540" w:firstLine="1260"/>
        <w:jc w:val="both"/>
        <w:rPr>
          <w:rFonts w:ascii="Arial" w:hAnsi="Arial" w:cs="Arial"/>
          <w:b/>
          <w:bCs/>
        </w:rPr>
      </w:pPr>
      <w:r>
        <w:rPr>
          <w:rFonts w:ascii="Arial" w:hAnsi="Arial" w:cs="Arial"/>
          <w:b/>
          <w:bCs/>
          <w:sz w:val="28"/>
          <w:szCs w:val="28"/>
        </w:rPr>
        <w:t>$95</w:t>
      </w:r>
      <w:r w:rsidR="009C2A3B">
        <w:rPr>
          <w:rFonts w:ascii="Arial" w:hAnsi="Arial" w:cs="Arial"/>
          <w:b/>
          <w:bCs/>
          <w:sz w:val="28"/>
          <w:szCs w:val="28"/>
        </w:rPr>
        <w:t xml:space="preserve">.00 </w:t>
      </w:r>
      <w:r w:rsidR="008F3AA4">
        <w:rPr>
          <w:rFonts w:ascii="Arial" w:hAnsi="Arial" w:cs="Arial"/>
          <w:b/>
          <w:bCs/>
          <w:sz w:val="18"/>
          <w:szCs w:val="18"/>
        </w:rPr>
        <w:t>(</w:t>
      </w:r>
      <w:r w:rsidR="009C2A3B" w:rsidRPr="005818F1">
        <w:rPr>
          <w:rFonts w:ascii="Arial" w:hAnsi="Arial" w:cs="Arial"/>
          <w:b/>
          <w:bCs/>
          <w:sz w:val="18"/>
          <w:szCs w:val="18"/>
        </w:rPr>
        <w:t>class fee</w:t>
      </w:r>
      <w:r>
        <w:rPr>
          <w:rFonts w:ascii="Arial" w:hAnsi="Arial" w:cs="Arial"/>
          <w:b/>
          <w:bCs/>
          <w:sz w:val="18"/>
          <w:szCs w:val="18"/>
        </w:rPr>
        <w:t xml:space="preserve"> for 3</w:t>
      </w:r>
      <w:r w:rsidR="005818F1" w:rsidRPr="005818F1">
        <w:rPr>
          <w:rFonts w:ascii="Arial" w:hAnsi="Arial" w:cs="Arial"/>
          <w:b/>
          <w:bCs/>
          <w:sz w:val="18"/>
          <w:szCs w:val="18"/>
        </w:rPr>
        <w:t xml:space="preserve"> sessions</w:t>
      </w:r>
      <w:r w:rsidR="008B58F0">
        <w:rPr>
          <w:rFonts w:ascii="Arial" w:hAnsi="Arial" w:cs="Arial"/>
          <w:b/>
          <w:bCs/>
          <w:sz w:val="18"/>
          <w:szCs w:val="18"/>
        </w:rPr>
        <w:t xml:space="preserve">, USFS fee </w:t>
      </w:r>
      <w:r w:rsidR="008F3AA4">
        <w:rPr>
          <w:rFonts w:ascii="Arial" w:hAnsi="Arial" w:cs="Arial"/>
          <w:b/>
          <w:bCs/>
          <w:sz w:val="18"/>
          <w:szCs w:val="18"/>
        </w:rPr>
        <w:t xml:space="preserve">&amp; </w:t>
      </w:r>
      <w:r w:rsidR="009C2A3B" w:rsidRPr="005818F1">
        <w:rPr>
          <w:rFonts w:ascii="Arial" w:hAnsi="Arial" w:cs="Arial"/>
          <w:b/>
          <w:bCs/>
          <w:sz w:val="18"/>
          <w:szCs w:val="18"/>
        </w:rPr>
        <w:t xml:space="preserve">rental skates </w:t>
      </w:r>
      <w:r w:rsidR="009C2A3B" w:rsidRPr="008F3AA4">
        <w:rPr>
          <w:rFonts w:ascii="Arial" w:hAnsi="Arial" w:cs="Arial"/>
          <w:b/>
          <w:bCs/>
          <w:sz w:val="18"/>
          <w:szCs w:val="18"/>
          <w:highlight w:val="yellow"/>
          <w:u w:val="single"/>
        </w:rPr>
        <w:t>needed</w:t>
      </w:r>
      <w:r w:rsidR="008F3AA4">
        <w:rPr>
          <w:rFonts w:ascii="Arial" w:hAnsi="Arial" w:cs="Arial"/>
          <w:b/>
          <w:bCs/>
          <w:sz w:val="18"/>
          <w:szCs w:val="18"/>
        </w:rPr>
        <w:t xml:space="preserve"> for class</w:t>
      </w:r>
      <w:r w:rsidR="009C2A3B" w:rsidRPr="005818F1">
        <w:rPr>
          <w:rFonts w:ascii="Arial" w:hAnsi="Arial" w:cs="Arial"/>
          <w:b/>
          <w:bCs/>
          <w:sz w:val="18"/>
          <w:szCs w:val="18"/>
        </w:rPr>
        <w:t>)</w:t>
      </w:r>
    </w:p>
    <w:p w14:paraId="40FEB302" w14:textId="77777777" w:rsidR="009C2A3B" w:rsidRPr="009C2A3B" w:rsidRDefault="009C2A3B" w:rsidP="009C2A3B">
      <w:pPr>
        <w:spacing w:after="0" w:line="20" w:lineRule="atLeast"/>
        <w:ind w:left="-540" w:right="-540"/>
        <w:jc w:val="both"/>
        <w:rPr>
          <w:rFonts w:ascii="Arial" w:hAnsi="Arial" w:cs="Arial"/>
          <w:b/>
          <w:bCs/>
          <w:sz w:val="28"/>
          <w:szCs w:val="28"/>
        </w:rPr>
      </w:pPr>
    </w:p>
    <w:p w14:paraId="7E8ADFB7" w14:textId="026B4BD2" w:rsidR="00F776D5" w:rsidRPr="005818F1" w:rsidRDefault="009C2A3B" w:rsidP="009C2A3B">
      <w:pPr>
        <w:spacing w:after="0" w:line="20" w:lineRule="atLeast"/>
        <w:ind w:left="-540" w:right="-540"/>
        <w:jc w:val="both"/>
        <w:rPr>
          <w:rFonts w:ascii="Arial" w:hAnsi="Arial" w:cs="Arial"/>
          <w:b/>
          <w:bCs/>
          <w:sz w:val="16"/>
          <w:szCs w:val="16"/>
        </w:rPr>
      </w:pPr>
      <w:r>
        <w:rPr>
          <w:rFonts w:ascii="Arial" w:hAnsi="Arial" w:cs="Arial"/>
          <w:b/>
          <w:bCs/>
          <w:sz w:val="28"/>
          <w:szCs w:val="28"/>
          <w:u w:val="single"/>
        </w:rPr>
        <w:t>Class Days offered:</w:t>
      </w:r>
      <w:r w:rsidR="005818F1">
        <w:rPr>
          <w:rFonts w:ascii="Arial" w:hAnsi="Arial" w:cs="Arial"/>
          <w:b/>
          <w:bCs/>
          <w:sz w:val="28"/>
          <w:szCs w:val="28"/>
        </w:rPr>
        <w:t xml:space="preserve">  Small class sizes; socially distanced lanes</w:t>
      </w:r>
    </w:p>
    <w:p w14:paraId="3151CDFD" w14:textId="77777777" w:rsidR="009C2A3B" w:rsidRPr="00510E23" w:rsidRDefault="009C2A3B" w:rsidP="00510E23">
      <w:pPr>
        <w:spacing w:after="0" w:line="20" w:lineRule="atLeast"/>
        <w:ind w:right="-540"/>
        <w:jc w:val="both"/>
        <w:rPr>
          <w:rFonts w:ascii="Arial" w:hAnsi="Arial" w:cs="Arial"/>
          <w:b/>
          <w:bCs/>
          <w:sz w:val="16"/>
          <w:szCs w:val="16"/>
          <w:u w:val="single"/>
        </w:rPr>
      </w:pPr>
    </w:p>
    <w:p w14:paraId="7998AA7F" w14:textId="63D8D4E5" w:rsidR="009C2A3B" w:rsidRPr="00510E23" w:rsidRDefault="009C2A3B" w:rsidP="009C2A3B">
      <w:pPr>
        <w:pStyle w:val="ListParagraph"/>
        <w:numPr>
          <w:ilvl w:val="0"/>
          <w:numId w:val="3"/>
        </w:numPr>
        <w:spacing w:after="0" w:line="20" w:lineRule="atLeast"/>
        <w:ind w:right="-540"/>
        <w:jc w:val="both"/>
        <w:rPr>
          <w:rFonts w:ascii="Arial" w:hAnsi="Arial" w:cs="Arial"/>
          <w:b/>
          <w:bCs/>
          <w:sz w:val="24"/>
          <w:szCs w:val="24"/>
          <w:u w:val="single"/>
        </w:rPr>
      </w:pPr>
      <w:r w:rsidRPr="00510E23">
        <w:rPr>
          <w:rFonts w:ascii="Arial" w:hAnsi="Arial" w:cs="Arial"/>
          <w:b/>
          <w:bCs/>
          <w:sz w:val="24"/>
          <w:szCs w:val="24"/>
          <w:highlight w:val="yellow"/>
        </w:rPr>
        <w:t xml:space="preserve">Fridays – </w:t>
      </w:r>
      <w:r w:rsidR="009D12DD" w:rsidRPr="00510E23">
        <w:rPr>
          <w:rFonts w:ascii="Arial" w:hAnsi="Arial" w:cs="Arial"/>
          <w:b/>
          <w:bCs/>
          <w:sz w:val="24"/>
          <w:szCs w:val="24"/>
          <w:highlight w:val="yellow"/>
        </w:rPr>
        <w:t>December 4, 11, 18</w:t>
      </w:r>
    </w:p>
    <w:p w14:paraId="386CBDA9" w14:textId="46E017CE" w:rsidR="009C2A3B" w:rsidRPr="00510E23" w:rsidRDefault="009C2A3B" w:rsidP="009C2A3B">
      <w:pPr>
        <w:pStyle w:val="ListParagraph"/>
        <w:numPr>
          <w:ilvl w:val="1"/>
          <w:numId w:val="3"/>
        </w:numPr>
        <w:spacing w:after="0" w:line="20" w:lineRule="atLeast"/>
        <w:ind w:right="-540"/>
        <w:jc w:val="both"/>
        <w:rPr>
          <w:rFonts w:ascii="Arial" w:hAnsi="Arial" w:cs="Arial"/>
          <w:b/>
          <w:bCs/>
          <w:sz w:val="24"/>
          <w:szCs w:val="24"/>
          <w:u w:val="single"/>
        </w:rPr>
      </w:pPr>
      <w:r w:rsidRPr="00510E23">
        <w:rPr>
          <w:rFonts w:ascii="Arial" w:hAnsi="Arial" w:cs="Arial"/>
          <w:b/>
          <w:bCs/>
          <w:sz w:val="24"/>
          <w:szCs w:val="24"/>
        </w:rPr>
        <w:t>LTS 1A – 4</w:t>
      </w:r>
      <w:r w:rsidR="009D12DD" w:rsidRPr="00510E23">
        <w:rPr>
          <w:rFonts w:ascii="Arial" w:hAnsi="Arial" w:cs="Arial"/>
          <w:b/>
          <w:bCs/>
          <w:sz w:val="24"/>
          <w:szCs w:val="24"/>
        </w:rPr>
        <w:t>:00-4:30pm</w:t>
      </w:r>
      <w:r w:rsidR="009D12DD" w:rsidRPr="00510E23">
        <w:rPr>
          <w:rFonts w:ascii="Arial" w:hAnsi="Arial" w:cs="Arial"/>
          <w:b/>
          <w:bCs/>
          <w:sz w:val="24"/>
          <w:szCs w:val="24"/>
        </w:rPr>
        <w:tab/>
      </w:r>
      <w:r w:rsidR="009D12DD" w:rsidRPr="00510E23">
        <w:rPr>
          <w:rFonts w:ascii="Arial" w:hAnsi="Arial" w:cs="Arial"/>
          <w:b/>
          <w:bCs/>
          <w:sz w:val="24"/>
          <w:szCs w:val="24"/>
        </w:rPr>
        <w:tab/>
      </w:r>
      <w:r w:rsidR="009D12DD" w:rsidRPr="00510E23">
        <w:rPr>
          <w:rFonts w:ascii="Arial" w:hAnsi="Arial" w:cs="Arial"/>
          <w:b/>
          <w:bCs/>
          <w:sz w:val="24"/>
          <w:szCs w:val="24"/>
        </w:rPr>
        <w:tab/>
      </w:r>
      <w:r w:rsidRPr="00510E23">
        <w:rPr>
          <w:rFonts w:ascii="Arial" w:hAnsi="Arial" w:cs="Arial"/>
          <w:b/>
          <w:bCs/>
          <w:sz w:val="24"/>
          <w:szCs w:val="24"/>
        </w:rPr>
        <w:t>LTS 1B – 4:45-5:15pm</w:t>
      </w:r>
    </w:p>
    <w:p w14:paraId="6D76F53F" w14:textId="77777777" w:rsidR="009C2A3B" w:rsidRPr="00510E23" w:rsidRDefault="009C2A3B" w:rsidP="009C2A3B">
      <w:pPr>
        <w:pStyle w:val="ListParagraph"/>
        <w:spacing w:after="0" w:line="20" w:lineRule="atLeast"/>
        <w:ind w:left="900" w:right="-540"/>
        <w:jc w:val="both"/>
        <w:rPr>
          <w:rFonts w:ascii="Arial" w:hAnsi="Arial" w:cs="Arial"/>
          <w:b/>
          <w:bCs/>
          <w:sz w:val="24"/>
          <w:szCs w:val="24"/>
          <w:u w:val="single"/>
        </w:rPr>
      </w:pPr>
    </w:p>
    <w:p w14:paraId="3EB4CFB7" w14:textId="252F0B39" w:rsidR="009C2A3B" w:rsidRPr="00510E23" w:rsidRDefault="009C2A3B" w:rsidP="009C2A3B">
      <w:pPr>
        <w:pStyle w:val="ListParagraph"/>
        <w:numPr>
          <w:ilvl w:val="0"/>
          <w:numId w:val="3"/>
        </w:numPr>
        <w:spacing w:after="0" w:line="20" w:lineRule="atLeast"/>
        <w:ind w:right="-540"/>
        <w:jc w:val="both"/>
        <w:rPr>
          <w:rFonts w:ascii="Arial" w:hAnsi="Arial" w:cs="Arial"/>
          <w:b/>
          <w:bCs/>
          <w:sz w:val="24"/>
          <w:szCs w:val="24"/>
          <w:u w:val="single"/>
        </w:rPr>
      </w:pPr>
      <w:r w:rsidRPr="00510E23">
        <w:rPr>
          <w:rFonts w:ascii="Arial" w:hAnsi="Arial" w:cs="Arial"/>
          <w:b/>
          <w:bCs/>
          <w:sz w:val="24"/>
          <w:szCs w:val="24"/>
          <w:highlight w:val="yellow"/>
        </w:rPr>
        <w:t xml:space="preserve">Saturdays </w:t>
      </w:r>
      <w:r w:rsidR="009D12DD" w:rsidRPr="00510E23">
        <w:rPr>
          <w:rFonts w:ascii="Arial" w:hAnsi="Arial" w:cs="Arial"/>
          <w:b/>
          <w:bCs/>
          <w:sz w:val="24"/>
          <w:szCs w:val="24"/>
          <w:highlight w:val="yellow"/>
        </w:rPr>
        <w:t>– December 5, 12, 19</w:t>
      </w:r>
    </w:p>
    <w:p w14:paraId="59002894" w14:textId="28A3CC78" w:rsidR="009C2A3B" w:rsidRPr="00510E23" w:rsidRDefault="009D12DD" w:rsidP="009C2A3B">
      <w:pPr>
        <w:pStyle w:val="ListParagraph"/>
        <w:numPr>
          <w:ilvl w:val="1"/>
          <w:numId w:val="3"/>
        </w:numPr>
        <w:spacing w:after="0" w:line="20" w:lineRule="atLeast"/>
        <w:ind w:right="-540"/>
        <w:jc w:val="both"/>
        <w:rPr>
          <w:rFonts w:ascii="Arial" w:hAnsi="Arial" w:cs="Arial"/>
          <w:b/>
          <w:bCs/>
          <w:sz w:val="24"/>
          <w:szCs w:val="24"/>
          <w:u w:val="single"/>
        </w:rPr>
      </w:pPr>
      <w:r w:rsidRPr="00510E23">
        <w:rPr>
          <w:rFonts w:ascii="Arial" w:hAnsi="Arial" w:cs="Arial"/>
          <w:b/>
          <w:bCs/>
          <w:sz w:val="24"/>
          <w:szCs w:val="24"/>
        </w:rPr>
        <w:t>LTS 1A – 12:30-1:00pm</w:t>
      </w:r>
      <w:r w:rsidRPr="00510E23">
        <w:rPr>
          <w:rFonts w:ascii="Arial" w:hAnsi="Arial" w:cs="Arial"/>
          <w:b/>
          <w:bCs/>
          <w:sz w:val="24"/>
          <w:szCs w:val="24"/>
        </w:rPr>
        <w:tab/>
      </w:r>
      <w:r w:rsidRPr="00510E23">
        <w:rPr>
          <w:rFonts w:ascii="Arial" w:hAnsi="Arial" w:cs="Arial"/>
          <w:b/>
          <w:bCs/>
          <w:sz w:val="24"/>
          <w:szCs w:val="24"/>
        </w:rPr>
        <w:tab/>
      </w:r>
      <w:r w:rsidRPr="00510E23">
        <w:rPr>
          <w:rFonts w:ascii="Arial" w:hAnsi="Arial" w:cs="Arial"/>
          <w:b/>
          <w:bCs/>
          <w:sz w:val="24"/>
          <w:szCs w:val="24"/>
        </w:rPr>
        <w:tab/>
        <w:t>LTS 1B – 1:15-1:45</w:t>
      </w:r>
      <w:r w:rsidR="009C2A3B" w:rsidRPr="00510E23">
        <w:rPr>
          <w:rFonts w:ascii="Arial" w:hAnsi="Arial" w:cs="Arial"/>
          <w:b/>
          <w:bCs/>
          <w:sz w:val="24"/>
          <w:szCs w:val="24"/>
        </w:rPr>
        <w:t>pm</w:t>
      </w:r>
    </w:p>
    <w:p w14:paraId="10C9CAF5" w14:textId="77777777" w:rsidR="009C2A3B" w:rsidRPr="00510E23" w:rsidRDefault="009C2A3B" w:rsidP="009C2A3B">
      <w:pPr>
        <w:pStyle w:val="ListParagraph"/>
        <w:spacing w:after="0" w:line="20" w:lineRule="atLeast"/>
        <w:ind w:left="900" w:right="-540"/>
        <w:jc w:val="both"/>
        <w:rPr>
          <w:rFonts w:ascii="Arial" w:hAnsi="Arial" w:cs="Arial"/>
          <w:b/>
          <w:bCs/>
          <w:sz w:val="24"/>
          <w:szCs w:val="24"/>
          <w:u w:val="single"/>
        </w:rPr>
      </w:pPr>
    </w:p>
    <w:p w14:paraId="319189FE" w14:textId="648F9501" w:rsidR="009C2A3B" w:rsidRPr="00510E23" w:rsidRDefault="009D12DD" w:rsidP="009C2A3B">
      <w:pPr>
        <w:pStyle w:val="ListParagraph"/>
        <w:numPr>
          <w:ilvl w:val="0"/>
          <w:numId w:val="3"/>
        </w:numPr>
        <w:spacing w:after="0" w:line="20" w:lineRule="atLeast"/>
        <w:ind w:right="-540"/>
        <w:jc w:val="both"/>
        <w:rPr>
          <w:rFonts w:ascii="Arial" w:hAnsi="Arial" w:cs="Arial"/>
          <w:b/>
          <w:bCs/>
          <w:sz w:val="24"/>
          <w:szCs w:val="24"/>
          <w:u w:val="single"/>
        </w:rPr>
      </w:pPr>
      <w:r w:rsidRPr="00510E23">
        <w:rPr>
          <w:rFonts w:ascii="Arial" w:hAnsi="Arial" w:cs="Arial"/>
          <w:b/>
          <w:bCs/>
          <w:sz w:val="24"/>
          <w:szCs w:val="24"/>
          <w:highlight w:val="yellow"/>
        </w:rPr>
        <w:t>Sundays – December 6, 13, 20</w:t>
      </w:r>
    </w:p>
    <w:p w14:paraId="75666550" w14:textId="601A8B27" w:rsidR="00006504" w:rsidRPr="00510E23" w:rsidRDefault="009C2A3B" w:rsidP="00006504">
      <w:pPr>
        <w:pStyle w:val="ListParagraph"/>
        <w:numPr>
          <w:ilvl w:val="1"/>
          <w:numId w:val="3"/>
        </w:numPr>
        <w:spacing w:after="0" w:line="20" w:lineRule="atLeast"/>
        <w:ind w:right="-540"/>
        <w:jc w:val="both"/>
        <w:rPr>
          <w:rFonts w:ascii="Arial" w:hAnsi="Arial" w:cs="Arial"/>
          <w:b/>
          <w:bCs/>
          <w:sz w:val="24"/>
          <w:szCs w:val="24"/>
          <w:u w:val="single"/>
        </w:rPr>
      </w:pPr>
      <w:r w:rsidRPr="00510E23">
        <w:rPr>
          <w:rFonts w:ascii="Arial" w:hAnsi="Arial" w:cs="Arial"/>
          <w:b/>
          <w:bCs/>
          <w:sz w:val="24"/>
          <w:szCs w:val="24"/>
        </w:rPr>
        <w:t>LTS 1A – 11:30am-12</w:t>
      </w:r>
      <w:r w:rsidR="009D12DD" w:rsidRPr="00510E23">
        <w:rPr>
          <w:rFonts w:ascii="Arial" w:hAnsi="Arial" w:cs="Arial"/>
          <w:b/>
          <w:bCs/>
          <w:sz w:val="24"/>
          <w:szCs w:val="24"/>
        </w:rPr>
        <w:t>:00pm</w:t>
      </w:r>
      <w:r w:rsidR="009D12DD" w:rsidRPr="00510E23">
        <w:rPr>
          <w:rFonts w:ascii="Arial" w:hAnsi="Arial" w:cs="Arial"/>
          <w:b/>
          <w:bCs/>
          <w:sz w:val="24"/>
          <w:szCs w:val="24"/>
        </w:rPr>
        <w:tab/>
      </w:r>
      <w:r w:rsidR="009D12DD" w:rsidRPr="00510E23">
        <w:rPr>
          <w:rFonts w:ascii="Arial" w:hAnsi="Arial" w:cs="Arial"/>
          <w:b/>
          <w:bCs/>
          <w:sz w:val="24"/>
          <w:szCs w:val="24"/>
        </w:rPr>
        <w:tab/>
      </w:r>
      <w:r w:rsidRPr="00510E23">
        <w:rPr>
          <w:rFonts w:ascii="Arial" w:hAnsi="Arial" w:cs="Arial"/>
          <w:b/>
          <w:bCs/>
          <w:sz w:val="24"/>
          <w:szCs w:val="24"/>
        </w:rPr>
        <w:t>LTS 1B – 12:15-12:45pm</w:t>
      </w:r>
    </w:p>
    <w:p w14:paraId="7559539F" w14:textId="77777777" w:rsidR="00006504" w:rsidRDefault="00006504" w:rsidP="00006504">
      <w:pPr>
        <w:spacing w:after="0" w:line="20" w:lineRule="atLeast"/>
        <w:ind w:right="-540"/>
        <w:jc w:val="both"/>
        <w:rPr>
          <w:rFonts w:ascii="Arial" w:hAnsi="Arial" w:cs="Arial"/>
          <w:b/>
          <w:bCs/>
          <w:sz w:val="28"/>
          <w:szCs w:val="28"/>
          <w:u w:val="single"/>
        </w:rPr>
      </w:pPr>
    </w:p>
    <w:p w14:paraId="3869F2E5" w14:textId="53980A9D" w:rsidR="00006504" w:rsidRPr="00510E23" w:rsidRDefault="00006504" w:rsidP="00510E23">
      <w:pPr>
        <w:spacing w:after="0" w:line="20" w:lineRule="atLeast"/>
        <w:ind w:right="-540"/>
        <w:jc w:val="center"/>
        <w:rPr>
          <w:rFonts w:ascii="Arial" w:hAnsi="Arial" w:cs="Arial"/>
          <w:b/>
          <w:bCs/>
          <w:sz w:val="20"/>
          <w:szCs w:val="20"/>
        </w:rPr>
      </w:pPr>
      <w:r w:rsidRPr="00510E23">
        <w:rPr>
          <w:rFonts w:ascii="Arial" w:hAnsi="Arial" w:cs="Arial"/>
          <w:b/>
          <w:bCs/>
          <w:sz w:val="20"/>
          <w:szCs w:val="20"/>
          <w:highlight w:val="yellow"/>
        </w:rPr>
        <w:t>Codey Arena recommends skaters wear a helmet, gloves &amp; warm clothes</w:t>
      </w:r>
    </w:p>
    <w:p w14:paraId="0419B45F" w14:textId="692961FF" w:rsidR="00811473" w:rsidRDefault="00811473" w:rsidP="005818F1">
      <w:pPr>
        <w:spacing w:after="0" w:line="20" w:lineRule="atLeast"/>
        <w:ind w:right="-540"/>
        <w:rPr>
          <w:rFonts w:ascii="Arial" w:hAnsi="Arial" w:cs="Arial"/>
          <w:sz w:val="28"/>
          <w:szCs w:val="28"/>
        </w:rPr>
      </w:pPr>
    </w:p>
    <w:p w14:paraId="0B547FB6" w14:textId="0336DA5C" w:rsidR="00F776D5" w:rsidRPr="00F776D5" w:rsidRDefault="00811473" w:rsidP="00FE5121">
      <w:pPr>
        <w:spacing w:after="0" w:line="20" w:lineRule="atLeast"/>
        <w:ind w:left="-540" w:right="-540"/>
        <w:jc w:val="center"/>
        <w:rPr>
          <w:rFonts w:ascii="Arial" w:hAnsi="Arial" w:cs="Arial"/>
        </w:rPr>
      </w:pPr>
      <w:r>
        <w:rPr>
          <w:rFonts w:ascii="Times New Roman" w:hAnsi="Times New Roman"/>
          <w:b/>
          <w:noProof/>
          <w:sz w:val="20"/>
          <w:szCs w:val="20"/>
        </w:rPr>
        <w:drawing>
          <wp:inline distT="0" distB="0" distL="0" distR="0" wp14:anchorId="315322CE" wp14:editId="7826F22B">
            <wp:extent cx="3967165"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17654" b="17680"/>
                    <a:stretch>
                      <a:fillRect/>
                    </a:stretch>
                  </pic:blipFill>
                  <pic:spPr bwMode="auto">
                    <a:xfrm>
                      <a:off x="0" y="0"/>
                      <a:ext cx="4017839" cy="327987"/>
                    </a:xfrm>
                    <a:prstGeom prst="rect">
                      <a:avLst/>
                    </a:prstGeom>
                    <a:noFill/>
                    <a:ln>
                      <a:noFill/>
                    </a:ln>
                  </pic:spPr>
                </pic:pic>
              </a:graphicData>
            </a:graphic>
          </wp:inline>
        </w:drawing>
      </w:r>
    </w:p>
    <w:sectPr w:rsidR="00F776D5" w:rsidRPr="00F776D5" w:rsidSect="00811473">
      <w:pgSz w:w="12240" w:h="15840"/>
      <w:pgMar w:top="720" w:right="1440" w:bottom="720" w:left="1440" w:header="720" w:footer="720" w:gutter="0"/>
      <w:pgBorders w:offsetFrom="page">
        <w:top w:val="single" w:sz="36" w:space="24" w:color="2F5496" w:themeColor="accent1" w:themeShade="BF"/>
        <w:left w:val="single" w:sz="36" w:space="24" w:color="2F5496" w:themeColor="accent1" w:themeShade="BF"/>
        <w:bottom w:val="single" w:sz="36" w:space="24" w:color="2F5496" w:themeColor="accent1" w:themeShade="BF"/>
        <w:right w:val="single" w:sz="36"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7879"/>
    <w:multiLevelType w:val="hybridMultilevel"/>
    <w:tmpl w:val="02D87F1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6BFB4A8E"/>
    <w:multiLevelType w:val="hybridMultilevel"/>
    <w:tmpl w:val="D6AE66D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72E17771"/>
    <w:multiLevelType w:val="hybridMultilevel"/>
    <w:tmpl w:val="1DC0BC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42"/>
    <w:rsid w:val="00006504"/>
    <w:rsid w:val="00510E23"/>
    <w:rsid w:val="005818F1"/>
    <w:rsid w:val="00597C26"/>
    <w:rsid w:val="00601058"/>
    <w:rsid w:val="00723B11"/>
    <w:rsid w:val="00811473"/>
    <w:rsid w:val="008B58F0"/>
    <w:rsid w:val="008F3AA4"/>
    <w:rsid w:val="00954042"/>
    <w:rsid w:val="009C2A3B"/>
    <w:rsid w:val="009D12DD"/>
    <w:rsid w:val="00BC1A0F"/>
    <w:rsid w:val="00F776D5"/>
    <w:rsid w:val="00FC3264"/>
    <w:rsid w:val="00FE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5925"/>
  <w15:chartTrackingRefBased/>
  <w15:docId w15:val="{A6E23D08-1977-47A1-B321-EDB2BE09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6D5"/>
    <w:rPr>
      <w:color w:val="0563C1" w:themeColor="hyperlink"/>
      <w:u w:val="single"/>
    </w:rPr>
  </w:style>
  <w:style w:type="character" w:customStyle="1" w:styleId="UnresolvedMention">
    <w:name w:val="Unresolved Mention"/>
    <w:basedOn w:val="DefaultParagraphFont"/>
    <w:uiPriority w:val="99"/>
    <w:semiHidden/>
    <w:unhideWhenUsed/>
    <w:rsid w:val="00F776D5"/>
    <w:rPr>
      <w:color w:val="605E5C"/>
      <w:shd w:val="clear" w:color="auto" w:fill="E1DFDD"/>
    </w:rPr>
  </w:style>
  <w:style w:type="paragraph" w:styleId="ListParagraph">
    <w:name w:val="List Paragraph"/>
    <w:basedOn w:val="Normal"/>
    <w:uiPriority w:val="34"/>
    <w:qFormat/>
    <w:rsid w:val="00811473"/>
    <w:pPr>
      <w:ind w:left="720"/>
      <w:contextualSpacing/>
    </w:pPr>
  </w:style>
  <w:style w:type="paragraph" w:styleId="BalloonText">
    <w:name w:val="Balloon Text"/>
    <w:basedOn w:val="Normal"/>
    <w:link w:val="BalloonTextChar"/>
    <w:uiPriority w:val="99"/>
    <w:semiHidden/>
    <w:unhideWhenUsed/>
    <w:rsid w:val="00BC1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Steve Ruggiero</cp:lastModifiedBy>
  <cp:revision>3</cp:revision>
  <cp:lastPrinted>2020-11-05T17:48:00Z</cp:lastPrinted>
  <dcterms:created xsi:type="dcterms:W3CDTF">2020-11-05T17:54:00Z</dcterms:created>
  <dcterms:modified xsi:type="dcterms:W3CDTF">2020-11-05T17:56:00Z</dcterms:modified>
</cp:coreProperties>
</file>